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754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0061-01-2024-002324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ст.15.5 КоАП РФ в отношении: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Юсупова Анна Владимировна, </w:t>
      </w:r>
      <w:r>
        <w:rPr>
          <w:rStyle w:val="cat-UserDefinedgrp-28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Юсупова А.В.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</w:t>
      </w:r>
      <w:r>
        <w:rPr>
          <w:rFonts w:ascii="Times New Roman" w:eastAsia="Times New Roman" w:hAnsi="Times New Roman" w:cs="Times New Roman"/>
          <w:sz w:val="26"/>
          <w:szCs w:val="26"/>
        </w:rPr>
        <w:t>взносам за 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</w:t>
      </w:r>
      <w:r>
        <w:rPr>
          <w:rFonts w:ascii="Times New Roman" w:eastAsia="Times New Roman" w:hAnsi="Times New Roman" w:cs="Times New Roman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sz w:val="26"/>
          <w:szCs w:val="26"/>
        </w:rPr>
        <w:t>рого установлен не позднее 25.07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Юсупова А.В.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</w:t>
      </w:r>
      <w:r>
        <w:rPr>
          <w:rFonts w:ascii="Times New Roman" w:eastAsia="Times New Roman" w:hAnsi="Times New Roman" w:cs="Times New Roman"/>
          <w:sz w:val="26"/>
          <w:szCs w:val="26"/>
        </w:rPr>
        <w:t>ии рассмотрения дела не заявляла.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Юсуповой А.В.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страховым взносам не позднее 30-го числа месяца, следующего за расчетным (отчетным) периодом, в налоговый орган по месту нахождения организации и по </w:t>
      </w:r>
      <w:r>
        <w:rPr>
          <w:rFonts w:ascii="Times New Roman" w:eastAsia="Times New Roman" w:hAnsi="Times New Roman" w:cs="Times New Roman"/>
          <w:sz w:val="26"/>
          <w:szCs w:val="26"/>
        </w:rPr>
        <w:t>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Юсуповой А.В.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30385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19.02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>едоставлении декларации от 2</w:t>
      </w:r>
      <w:r>
        <w:rPr>
          <w:rFonts w:ascii="Times New Roman" w:eastAsia="Times New Roman" w:hAnsi="Times New Roman" w:cs="Times New Roman"/>
          <w:sz w:val="26"/>
          <w:szCs w:val="26"/>
        </w:rPr>
        <w:t>6.07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 подтверждение даты отпр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6"/>
          <w:szCs w:val="26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Юсуповой А.В.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Юсуповой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Юсупову Анну Владимировну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мирового судьи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Подлинный д</w:t>
      </w:r>
      <w:r>
        <w:rPr>
          <w:rFonts w:ascii="Times New Roman" w:eastAsia="Times New Roman" w:hAnsi="Times New Roman" w:cs="Times New Roman"/>
          <w:sz w:val="26"/>
          <w:szCs w:val="26"/>
        </w:rPr>
        <w:t>окумент находится в деле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754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0">
    <w:name w:val="cat-UserDefined grp-28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